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F66C" w14:textId="56CAF93F" w:rsidR="0002791C" w:rsidRPr="00EF3243" w:rsidRDefault="00EF3243" w:rsidP="00EF3243">
      <w:pPr>
        <w:spacing w:line="480" w:lineRule="auto"/>
        <w:jc w:val="center"/>
        <w:rPr>
          <w:rFonts w:ascii="Times New Roman" w:hAnsi="Times New Roman" w:cs="Times New Roman"/>
          <w:b/>
          <w:bCs/>
          <w:sz w:val="24"/>
          <w:szCs w:val="24"/>
        </w:rPr>
      </w:pPr>
      <w:r w:rsidRPr="00EF3243">
        <w:rPr>
          <w:rFonts w:ascii="Times New Roman" w:hAnsi="Times New Roman" w:cs="Times New Roman"/>
          <w:b/>
          <w:bCs/>
          <w:sz w:val="24"/>
          <w:szCs w:val="24"/>
        </w:rPr>
        <w:t>Part A</w:t>
      </w:r>
    </w:p>
    <w:p w14:paraId="2EF71633" w14:textId="75D5F1FA" w:rsidR="00AE6D15" w:rsidRPr="00EF3243" w:rsidRDefault="00EF3243" w:rsidP="00EF3243">
      <w:pPr>
        <w:spacing w:line="480" w:lineRule="auto"/>
        <w:rPr>
          <w:rFonts w:ascii="Times New Roman" w:hAnsi="Times New Roman" w:cs="Times New Roman"/>
          <w:sz w:val="24"/>
          <w:szCs w:val="24"/>
        </w:rPr>
      </w:pPr>
      <w:r w:rsidRPr="00EF3243">
        <w:rPr>
          <w:rFonts w:ascii="Times New Roman" w:hAnsi="Times New Roman" w:cs="Times New Roman"/>
          <w:sz w:val="24"/>
          <w:szCs w:val="24"/>
        </w:rPr>
        <w:t>The payback period is a</w:t>
      </w:r>
      <w:r w:rsidR="00E44B3D" w:rsidRPr="00EF3243">
        <w:rPr>
          <w:rFonts w:ascii="Times New Roman" w:hAnsi="Times New Roman" w:cs="Times New Roman"/>
          <w:sz w:val="24"/>
          <w:szCs w:val="24"/>
        </w:rPr>
        <w:t xml:space="preserve"> traditional </w:t>
      </w:r>
      <w:r w:rsidRPr="00EF3243">
        <w:rPr>
          <w:rFonts w:ascii="Times New Roman" w:hAnsi="Times New Roman" w:cs="Times New Roman"/>
          <w:sz w:val="24"/>
          <w:szCs w:val="24"/>
        </w:rPr>
        <w:t xml:space="preserve">technique that is used to evaluate capital projects. It is </w:t>
      </w:r>
      <w:r w:rsidR="00C67F92">
        <w:rPr>
          <w:rFonts w:ascii="Times New Roman" w:hAnsi="Times New Roman" w:cs="Times New Roman"/>
          <w:sz w:val="24"/>
          <w:szCs w:val="24"/>
        </w:rPr>
        <w:t>a</w:t>
      </w:r>
      <w:r w:rsidRPr="00EF3243">
        <w:rPr>
          <w:rFonts w:ascii="Times New Roman" w:hAnsi="Times New Roman" w:cs="Times New Roman"/>
          <w:sz w:val="24"/>
          <w:szCs w:val="24"/>
        </w:rPr>
        <w:t xml:space="preserve"> period </w:t>
      </w:r>
      <w:r w:rsidR="00C67F92">
        <w:rPr>
          <w:rFonts w:ascii="Times New Roman" w:hAnsi="Times New Roman" w:cs="Times New Roman"/>
          <w:sz w:val="24"/>
          <w:szCs w:val="24"/>
        </w:rPr>
        <w:t>in</w:t>
      </w:r>
      <w:r w:rsidRPr="00EF3243">
        <w:rPr>
          <w:rFonts w:ascii="Times New Roman" w:hAnsi="Times New Roman" w:cs="Times New Roman"/>
          <w:sz w:val="24"/>
          <w:szCs w:val="24"/>
        </w:rPr>
        <w:t xml:space="preserve"> which the business is able to recoup its initial outlay from the project cash inflows. The rule of the technique is to select the project with the shortest payback period.</w:t>
      </w:r>
    </w:p>
    <w:p w14:paraId="504E0CEA" w14:textId="5699237F" w:rsidR="0002791C" w:rsidRPr="00EF3243" w:rsidRDefault="00EF3243" w:rsidP="00EF3243">
      <w:pPr>
        <w:spacing w:line="480" w:lineRule="auto"/>
        <w:rPr>
          <w:rFonts w:ascii="Times New Roman" w:hAnsi="Times New Roman" w:cs="Times New Roman"/>
          <w:sz w:val="24"/>
          <w:szCs w:val="24"/>
        </w:rPr>
      </w:pPr>
      <w:r w:rsidRPr="00EF3243">
        <w:rPr>
          <w:rFonts w:ascii="Times New Roman" w:hAnsi="Times New Roman" w:cs="Times New Roman"/>
          <w:sz w:val="24"/>
          <w:szCs w:val="24"/>
        </w:rPr>
        <w:t xml:space="preserve"> Option A</w:t>
      </w:r>
    </w:p>
    <w:p w14:paraId="4BF393CE" w14:textId="6BB49952" w:rsidR="0002791C" w:rsidRPr="00EF3243" w:rsidRDefault="00C67F92" w:rsidP="00EF3243">
      <w:pPr>
        <w:spacing w:line="480" w:lineRule="auto"/>
        <w:rPr>
          <w:rFonts w:ascii="Times New Roman" w:hAnsi="Times New Roman" w:cs="Times New Roman"/>
          <w:sz w:val="24"/>
          <w:szCs w:val="24"/>
        </w:rPr>
      </w:pPr>
      <w:r w:rsidRPr="00EF3243">
        <w:rPr>
          <w:rFonts w:ascii="Times New Roman" w:hAnsi="Times New Roman" w:cs="Times New Roman"/>
          <w:sz w:val="24"/>
          <w:szCs w:val="24"/>
        </w:rPr>
        <w:t>Payback</w:t>
      </w:r>
      <w:r w:rsidR="00EF3243" w:rsidRPr="00EF3243">
        <w:rPr>
          <w:rFonts w:ascii="Times New Roman" w:hAnsi="Times New Roman" w:cs="Times New Roman"/>
          <w:sz w:val="24"/>
          <w:szCs w:val="24"/>
        </w:rPr>
        <w:t xml:space="preserve"> period =4000/1000 </w:t>
      </w:r>
    </w:p>
    <w:p w14:paraId="5DBE5F20" w14:textId="7E7DA5F5" w:rsidR="0002791C" w:rsidRPr="00EF3243" w:rsidRDefault="00EF3243" w:rsidP="00EF3243">
      <w:pPr>
        <w:spacing w:line="480" w:lineRule="auto"/>
        <w:rPr>
          <w:rFonts w:ascii="Times New Roman" w:hAnsi="Times New Roman" w:cs="Times New Roman"/>
          <w:sz w:val="24"/>
          <w:szCs w:val="24"/>
        </w:rPr>
      </w:pPr>
      <w:r w:rsidRPr="00EF3243">
        <w:rPr>
          <w:rFonts w:ascii="Times New Roman" w:hAnsi="Times New Roman" w:cs="Times New Roman"/>
          <w:sz w:val="24"/>
          <w:szCs w:val="24"/>
        </w:rPr>
        <w:t>= 4 years</w:t>
      </w:r>
    </w:p>
    <w:p w14:paraId="0DA01597" w14:textId="5B31B9A2" w:rsidR="0002791C" w:rsidRPr="00EF3243" w:rsidRDefault="00EF3243" w:rsidP="00EF3243">
      <w:pPr>
        <w:spacing w:line="480" w:lineRule="auto"/>
        <w:rPr>
          <w:rFonts w:ascii="Times New Roman" w:hAnsi="Times New Roman" w:cs="Times New Roman"/>
          <w:sz w:val="24"/>
          <w:szCs w:val="24"/>
        </w:rPr>
      </w:pPr>
      <w:r w:rsidRPr="00EF3243">
        <w:rPr>
          <w:rFonts w:ascii="Times New Roman" w:hAnsi="Times New Roman" w:cs="Times New Roman"/>
          <w:sz w:val="24"/>
          <w:szCs w:val="24"/>
        </w:rPr>
        <w:t>Option B</w:t>
      </w:r>
    </w:p>
    <w:p w14:paraId="5168FF72" w14:textId="3F501B29" w:rsidR="0002791C" w:rsidRPr="00EF3243" w:rsidRDefault="00C67F92" w:rsidP="00EF3243">
      <w:pPr>
        <w:spacing w:line="480" w:lineRule="auto"/>
        <w:rPr>
          <w:rFonts w:ascii="Times New Roman" w:hAnsi="Times New Roman" w:cs="Times New Roman"/>
          <w:sz w:val="24"/>
          <w:szCs w:val="24"/>
        </w:rPr>
      </w:pPr>
      <w:r w:rsidRPr="00EF3243">
        <w:rPr>
          <w:rFonts w:ascii="Times New Roman" w:hAnsi="Times New Roman" w:cs="Times New Roman"/>
          <w:sz w:val="24"/>
          <w:szCs w:val="24"/>
        </w:rPr>
        <w:t>Payback</w:t>
      </w:r>
      <w:r w:rsidR="00EF3243" w:rsidRPr="00EF3243">
        <w:rPr>
          <w:rFonts w:ascii="Times New Roman" w:hAnsi="Times New Roman" w:cs="Times New Roman"/>
          <w:sz w:val="24"/>
          <w:szCs w:val="24"/>
        </w:rPr>
        <w:t xml:space="preserve"> period =4000/1000 </w:t>
      </w:r>
    </w:p>
    <w:p w14:paraId="441C9E18" w14:textId="77777777" w:rsidR="0002791C" w:rsidRPr="00EF3243" w:rsidRDefault="00EF3243" w:rsidP="00EF3243">
      <w:pPr>
        <w:spacing w:line="480" w:lineRule="auto"/>
        <w:rPr>
          <w:rFonts w:ascii="Times New Roman" w:hAnsi="Times New Roman" w:cs="Times New Roman"/>
          <w:sz w:val="24"/>
          <w:szCs w:val="24"/>
        </w:rPr>
      </w:pPr>
      <w:r w:rsidRPr="00EF3243">
        <w:rPr>
          <w:rFonts w:ascii="Times New Roman" w:hAnsi="Times New Roman" w:cs="Times New Roman"/>
          <w:sz w:val="24"/>
          <w:szCs w:val="24"/>
        </w:rPr>
        <w:t>= 4 years</w:t>
      </w:r>
    </w:p>
    <w:p w14:paraId="3554B492" w14:textId="43C8DB86" w:rsidR="0002791C" w:rsidRPr="00EF3243" w:rsidRDefault="00EF3243" w:rsidP="00EF3243">
      <w:pPr>
        <w:spacing w:line="480" w:lineRule="auto"/>
        <w:rPr>
          <w:rFonts w:ascii="Times New Roman" w:hAnsi="Times New Roman" w:cs="Times New Roman"/>
          <w:sz w:val="24"/>
          <w:szCs w:val="24"/>
        </w:rPr>
      </w:pPr>
      <w:r w:rsidRPr="00EF3243">
        <w:rPr>
          <w:rFonts w:ascii="Times New Roman" w:hAnsi="Times New Roman" w:cs="Times New Roman"/>
          <w:sz w:val="24"/>
          <w:szCs w:val="24"/>
        </w:rPr>
        <w:t>An investor is indifferent between the two options as both yield the same payback period of 4 years.</w:t>
      </w:r>
    </w:p>
    <w:p w14:paraId="0B9A8444" w14:textId="6D5B5AE5" w:rsidR="0002791C" w:rsidRPr="00EF3243" w:rsidRDefault="00EF3243" w:rsidP="00EF3243">
      <w:pPr>
        <w:spacing w:line="480" w:lineRule="auto"/>
        <w:jc w:val="center"/>
        <w:rPr>
          <w:rFonts w:ascii="Times New Roman" w:hAnsi="Times New Roman" w:cs="Times New Roman"/>
          <w:b/>
          <w:bCs/>
          <w:sz w:val="24"/>
          <w:szCs w:val="24"/>
        </w:rPr>
      </w:pPr>
      <w:r w:rsidRPr="00EF3243">
        <w:rPr>
          <w:rFonts w:ascii="Times New Roman" w:hAnsi="Times New Roman" w:cs="Times New Roman"/>
          <w:b/>
          <w:bCs/>
          <w:sz w:val="24"/>
          <w:szCs w:val="24"/>
        </w:rPr>
        <w:t>Part B</w:t>
      </w:r>
    </w:p>
    <w:p w14:paraId="64BAF2FC" w14:textId="08D67012" w:rsidR="0002791C" w:rsidRPr="00EF3243" w:rsidRDefault="00EF3243" w:rsidP="00EF3243">
      <w:pPr>
        <w:spacing w:line="480" w:lineRule="auto"/>
        <w:rPr>
          <w:rFonts w:ascii="Times New Roman" w:hAnsi="Times New Roman" w:cs="Times New Roman"/>
          <w:sz w:val="24"/>
          <w:szCs w:val="24"/>
        </w:rPr>
      </w:pPr>
      <w:r w:rsidRPr="00EF3243">
        <w:rPr>
          <w:rFonts w:ascii="Times New Roman" w:hAnsi="Times New Roman" w:cs="Times New Roman"/>
          <w:sz w:val="24"/>
          <w:szCs w:val="24"/>
        </w:rPr>
        <w:t xml:space="preserve">One critical disadvantage of payback is that it does not consider the cash flow after the payback period. Any cash inflow generated after that does not alter its decision rule. Consequently, </w:t>
      </w:r>
      <w:r w:rsidR="00E44B3D" w:rsidRPr="00EF3243">
        <w:rPr>
          <w:rFonts w:ascii="Times New Roman" w:hAnsi="Times New Roman" w:cs="Times New Roman"/>
          <w:sz w:val="24"/>
          <w:szCs w:val="24"/>
        </w:rPr>
        <w:t>even if option A produces additional cash flow in year five while B doesn't, there will be no change in the preference. Lastly, another drawback of this method is that it ignores the time value for money which is an essential aspect of capital budgeting.</w:t>
      </w:r>
    </w:p>
    <w:sectPr w:rsidR="0002791C" w:rsidRPr="00EF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1C"/>
    <w:rsid w:val="0002791C"/>
    <w:rsid w:val="005E331E"/>
    <w:rsid w:val="00AE6D15"/>
    <w:rsid w:val="00C67F92"/>
    <w:rsid w:val="00E44B3D"/>
    <w:rsid w:val="00E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2896"/>
  <w15:chartTrackingRefBased/>
  <w15:docId w15:val="{42B17096-C6C8-4EE7-8703-08F010CD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nyoike31@gmail.com</cp:lastModifiedBy>
  <cp:revision>2</cp:revision>
  <dcterms:created xsi:type="dcterms:W3CDTF">2021-07-13T19:02:00Z</dcterms:created>
  <dcterms:modified xsi:type="dcterms:W3CDTF">2021-07-13T19:02:00Z</dcterms:modified>
</cp:coreProperties>
</file>